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b98f8685f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9fd76906f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Dormis,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3200eca094715" /><Relationship Type="http://schemas.openxmlformats.org/officeDocument/2006/relationships/numbering" Target="/word/numbering.xml" Id="R7777279ca49e4875" /><Relationship Type="http://schemas.openxmlformats.org/officeDocument/2006/relationships/settings" Target="/word/settings.xml" Id="Rd8f391b6eddf4176" /><Relationship Type="http://schemas.openxmlformats.org/officeDocument/2006/relationships/image" Target="/word/media/33fa9b30-d2c9-4890-afba-1bdd8c13c080.png" Id="R6ed9fd76906f4795" /></Relationships>
</file>