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f794c7f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6f8399b84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454c1fe54143" /><Relationship Type="http://schemas.openxmlformats.org/officeDocument/2006/relationships/numbering" Target="/word/numbering.xml" Id="R51a03535d2a54f0d" /><Relationship Type="http://schemas.openxmlformats.org/officeDocument/2006/relationships/settings" Target="/word/settings.xml" Id="Rb74d192471d24a76" /><Relationship Type="http://schemas.openxmlformats.org/officeDocument/2006/relationships/image" Target="/word/media/a80842e0-fdd3-4b2c-b273-b539cba798b3.png" Id="R1936f8399b844dcb" /></Relationships>
</file>