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b2f247c96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c15c8ebc3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Dorsey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6e62f42534771" /><Relationship Type="http://schemas.openxmlformats.org/officeDocument/2006/relationships/numbering" Target="/word/numbering.xml" Id="Rd961352412214efe" /><Relationship Type="http://schemas.openxmlformats.org/officeDocument/2006/relationships/settings" Target="/word/settings.xml" Id="R1da4f9094c104a4e" /><Relationship Type="http://schemas.openxmlformats.org/officeDocument/2006/relationships/image" Target="/word/media/528a3859-f0d0-48e0-a29f-a186f3736336.png" Id="R784c15c8ebc348d7" /></Relationships>
</file>