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74482f4b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2e5f8b2e7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Palos 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6ee44da2046fe" /><Relationship Type="http://schemas.openxmlformats.org/officeDocument/2006/relationships/numbering" Target="/word/numbering.xml" Id="R4a18d1efae61477e" /><Relationship Type="http://schemas.openxmlformats.org/officeDocument/2006/relationships/settings" Target="/word/settings.xml" Id="R3e91fb5ef04b45fd" /><Relationship Type="http://schemas.openxmlformats.org/officeDocument/2006/relationships/image" Target="/word/media/4a94ec50-2ea1-4c65-b292-150d15b1566f.png" Id="R78e2e5f8b2e74c2d" /></Relationships>
</file>