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b12ee3f9f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f244e1e61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Doskie,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c8525d4964c5f" /><Relationship Type="http://schemas.openxmlformats.org/officeDocument/2006/relationships/numbering" Target="/word/numbering.xml" Id="R217c6036406343f2" /><Relationship Type="http://schemas.openxmlformats.org/officeDocument/2006/relationships/settings" Target="/word/settings.xml" Id="R08e1820d72194c8d" /><Relationship Type="http://schemas.openxmlformats.org/officeDocument/2006/relationships/image" Target="/word/media/bf42538a-6fcb-4d03-8400-dd4aa1ecda4c.png" Id="R9fdf244e1e6142f6" /></Relationships>
</file>