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982a2c828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8bb26d3c6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Doswell,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cc3b3ae3f4686" /><Relationship Type="http://schemas.openxmlformats.org/officeDocument/2006/relationships/numbering" Target="/word/numbering.xml" Id="R1222954ffe2f47dc" /><Relationship Type="http://schemas.openxmlformats.org/officeDocument/2006/relationships/settings" Target="/word/settings.xml" Id="Rcf6523e0141044c0" /><Relationship Type="http://schemas.openxmlformats.org/officeDocument/2006/relationships/image" Target="/word/media/d3689049-decf-448f-a1aa-401410f446aa.png" Id="R4788bb26d3c649b3" /></Relationships>
</file>