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5283bbb2e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ab7e28ea6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f9b64e98c4aff" /><Relationship Type="http://schemas.openxmlformats.org/officeDocument/2006/relationships/numbering" Target="/word/numbering.xml" Id="Rf2dfa1c505a541bd" /><Relationship Type="http://schemas.openxmlformats.org/officeDocument/2006/relationships/settings" Target="/word/settings.xml" Id="Rbe55a9cb093f4ec7" /><Relationship Type="http://schemas.openxmlformats.org/officeDocument/2006/relationships/image" Target="/word/media/1922df79-d41d-4b0e-be4b-e67fbe6520c7.png" Id="R665ab7e28ea643b6" /></Relationships>
</file>