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2e748b94f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baeafb193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Douglynne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c6ae6cffb49c9" /><Relationship Type="http://schemas.openxmlformats.org/officeDocument/2006/relationships/numbering" Target="/word/numbering.xml" Id="R976d4c63bf1b414b" /><Relationship Type="http://schemas.openxmlformats.org/officeDocument/2006/relationships/settings" Target="/word/settings.xml" Id="Rc665bc8dde51423c" /><Relationship Type="http://schemas.openxmlformats.org/officeDocument/2006/relationships/image" Target="/word/media/4cea68d9-6ae7-4c56-8066-8b6d442617f1.png" Id="R83bbaeafb1934fb5" /></Relationships>
</file>