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ca4fd1afc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93365ff5f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Dover-Foxcroft,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402ff94464c8a" /><Relationship Type="http://schemas.openxmlformats.org/officeDocument/2006/relationships/numbering" Target="/word/numbering.xml" Id="Rba6dfb159f954221" /><Relationship Type="http://schemas.openxmlformats.org/officeDocument/2006/relationships/settings" Target="/word/settings.xml" Id="Rf126c04052884c30" /><Relationship Type="http://schemas.openxmlformats.org/officeDocument/2006/relationships/image" Target="/word/media/cd302088-fd27-4f81-a8ff-72249a502abf.png" Id="R19d93365ff5f4e1b" /></Relationships>
</file>