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ae276d4ae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9707c74fe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Dovesville,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05116a5b084c53" /><Relationship Type="http://schemas.openxmlformats.org/officeDocument/2006/relationships/numbering" Target="/word/numbering.xml" Id="R1a8091ce06f54f07" /><Relationship Type="http://schemas.openxmlformats.org/officeDocument/2006/relationships/settings" Target="/word/settings.xml" Id="Rbb4d68474d2649cf" /><Relationship Type="http://schemas.openxmlformats.org/officeDocument/2006/relationships/image" Target="/word/media/98429a48-09b8-4e77-bc1f-c214c8f1aa65.png" Id="Rbf69707c74fe4796" /></Relationships>
</file>