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cdc837b57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32f2a2788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Downieville-Lawson-Dumont,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82c7615c14031" /><Relationship Type="http://schemas.openxmlformats.org/officeDocument/2006/relationships/numbering" Target="/word/numbering.xml" Id="R7d3f811720b54999" /><Relationship Type="http://schemas.openxmlformats.org/officeDocument/2006/relationships/settings" Target="/word/settings.xml" Id="R1dcbeebd48db4f59" /><Relationship Type="http://schemas.openxmlformats.org/officeDocument/2006/relationships/image" Target="/word/media/e7ee7dfb-983e-4777-a107-2c866f490c97.png" Id="R8b432f2a27884c5b" /></Relationships>
</file>