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4fac3585844f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912624a6c4f47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Downings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b0221361a74c4e" /><Relationship Type="http://schemas.openxmlformats.org/officeDocument/2006/relationships/numbering" Target="/word/numbering.xml" Id="Rce037c4167744107" /><Relationship Type="http://schemas.openxmlformats.org/officeDocument/2006/relationships/settings" Target="/word/settings.xml" Id="R13f80f63ce9f4044" /><Relationship Type="http://schemas.openxmlformats.org/officeDocument/2006/relationships/image" Target="/word/media/76e83cae-9a16-46a7-8afa-413bd9c5b862.png" Id="R7912624a6c4f4761" /></Relationships>
</file>