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46f8b962b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ce547298d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Doyle Estates,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88ecd5a3e44c4" /><Relationship Type="http://schemas.openxmlformats.org/officeDocument/2006/relationships/numbering" Target="/word/numbering.xml" Id="Ree05a2934f424172" /><Relationship Type="http://schemas.openxmlformats.org/officeDocument/2006/relationships/settings" Target="/word/settings.xml" Id="R1e09ee026e7449d0" /><Relationship Type="http://schemas.openxmlformats.org/officeDocument/2006/relationships/image" Target="/word/media/18d2c4ce-8769-47bf-a1f5-30a365d4b125.png" Id="R713ce547298d404a" /></Relationships>
</file>