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f7532a76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bef1fa9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Draayer,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2ef258e14f65" /><Relationship Type="http://schemas.openxmlformats.org/officeDocument/2006/relationships/numbering" Target="/word/numbering.xml" Id="R5189f400fcfa4677" /><Relationship Type="http://schemas.openxmlformats.org/officeDocument/2006/relationships/settings" Target="/word/settings.xml" Id="R0fb9fab5639a4f28" /><Relationship Type="http://schemas.openxmlformats.org/officeDocument/2006/relationships/image" Target="/word/media/3fc5ea5a-4dc2-459a-bc40-36d418f97e36.png" Id="R2a4abef1fa9c4439" /></Relationships>
</file>