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b58e389e0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5b9d0354e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Dragon,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ec4607a2741d2" /><Relationship Type="http://schemas.openxmlformats.org/officeDocument/2006/relationships/numbering" Target="/word/numbering.xml" Id="R1ca2a960c40d44a9" /><Relationship Type="http://schemas.openxmlformats.org/officeDocument/2006/relationships/settings" Target="/word/settings.xml" Id="Rcc27cd40b6014f6b" /><Relationship Type="http://schemas.openxmlformats.org/officeDocument/2006/relationships/image" Target="/word/media/08811a4c-ccec-4f92-ae29-89761417c2e2.png" Id="Rb735b9d0354e4ac2" /></Relationships>
</file>