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c27de826b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60f37cdb0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5b650b9f64b25" /><Relationship Type="http://schemas.openxmlformats.org/officeDocument/2006/relationships/numbering" Target="/word/numbering.xml" Id="R9e00c9983f034c74" /><Relationship Type="http://schemas.openxmlformats.org/officeDocument/2006/relationships/settings" Target="/word/settings.xml" Id="R87c2c96a80bf4127" /><Relationship Type="http://schemas.openxmlformats.org/officeDocument/2006/relationships/image" Target="/word/media/46a275b8-598b-44f6-a9c3-af808ee7e169.png" Id="Rd0860f37cdb04ec1" /></Relationships>
</file>