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efbe8fd85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26fa5984c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Prong,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04b4482814e61" /><Relationship Type="http://schemas.openxmlformats.org/officeDocument/2006/relationships/numbering" Target="/word/numbering.xml" Id="Ra803bfe7b7e94f98" /><Relationship Type="http://schemas.openxmlformats.org/officeDocument/2006/relationships/settings" Target="/word/settings.xml" Id="R8a9c818dfbd94df3" /><Relationship Type="http://schemas.openxmlformats.org/officeDocument/2006/relationships/image" Target="/word/media/6c046c62-cfc3-4a10-86d6-c5895fc18dc2.png" Id="R2c226fa5984c4e15" /></Relationships>
</file>