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0f92ec647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667c64a55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Dublin Glen,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25b10f6df40d9" /><Relationship Type="http://schemas.openxmlformats.org/officeDocument/2006/relationships/numbering" Target="/word/numbering.xml" Id="R5f84d387415a42bd" /><Relationship Type="http://schemas.openxmlformats.org/officeDocument/2006/relationships/settings" Target="/word/settings.xml" Id="Raccce76b81364e7f" /><Relationship Type="http://schemas.openxmlformats.org/officeDocument/2006/relationships/image" Target="/word/media/cfa7c038-6888-4698-b673-e5a9ce523708.png" Id="Re52667c64a554351" /></Relationships>
</file>