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20814f2f8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a1d5b8b63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Dublin Hunt II,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36d06e27441f3" /><Relationship Type="http://schemas.openxmlformats.org/officeDocument/2006/relationships/numbering" Target="/word/numbering.xml" Id="R4d464537b2ea427a" /><Relationship Type="http://schemas.openxmlformats.org/officeDocument/2006/relationships/settings" Target="/word/settings.xml" Id="Rce61354d38d1450f" /><Relationship Type="http://schemas.openxmlformats.org/officeDocument/2006/relationships/image" Target="/word/media/eaa59b23-2193-4107-a3aa-2fba43824932.png" Id="R351a1d5b8b634082" /></Relationships>
</file>