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ab6c1fcdf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c8d5f331a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Dubuque,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d12ffbef34f63" /><Relationship Type="http://schemas.openxmlformats.org/officeDocument/2006/relationships/numbering" Target="/word/numbering.xml" Id="R3408d961e2b6479c" /><Relationship Type="http://schemas.openxmlformats.org/officeDocument/2006/relationships/settings" Target="/word/settings.xml" Id="R686bfcf13f9f49a8" /><Relationship Type="http://schemas.openxmlformats.org/officeDocument/2006/relationships/image" Target="/word/media/7bebd67d-359d-4c51-b12c-ad48f5b40fa1.png" Id="R370c8d5f331a4b93" /></Relationships>
</file>