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65c4434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386f6cb4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c351ff6d4a44" /><Relationship Type="http://schemas.openxmlformats.org/officeDocument/2006/relationships/numbering" Target="/word/numbering.xml" Id="R85d55d457fda4dd8" /><Relationship Type="http://schemas.openxmlformats.org/officeDocument/2006/relationships/settings" Target="/word/settings.xml" Id="Rcfd4bbcd09854adb" /><Relationship Type="http://schemas.openxmlformats.org/officeDocument/2006/relationships/image" Target="/word/media/15233bb7-082c-456e-b303-430c0b7fc8a5.png" Id="R16b386f6cb404e93" /></Relationships>
</file>