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d8034c49e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32710b93e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Duerden,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f0e1c531f4fb4" /><Relationship Type="http://schemas.openxmlformats.org/officeDocument/2006/relationships/numbering" Target="/word/numbering.xml" Id="R167f9449e2dc406f" /><Relationship Type="http://schemas.openxmlformats.org/officeDocument/2006/relationships/settings" Target="/word/settings.xml" Id="R402c3126e0584c4c" /><Relationship Type="http://schemas.openxmlformats.org/officeDocument/2006/relationships/image" Target="/word/media/ae1fbe6f-a506-4211-bb40-ba57f343917c.png" Id="R33132710b93e4985" /></Relationships>
</file>