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8aecb25f854f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5d616eae104c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Duerden,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dd95da2fef445b" /><Relationship Type="http://schemas.openxmlformats.org/officeDocument/2006/relationships/numbering" Target="/word/numbering.xml" Id="R2e08f3255c8c4b8d" /><Relationship Type="http://schemas.openxmlformats.org/officeDocument/2006/relationships/settings" Target="/word/settings.xml" Id="R6009cd63cc394e8f" /><Relationship Type="http://schemas.openxmlformats.org/officeDocument/2006/relationships/image" Target="/word/media/237dafa2-8ff8-40d8-8304-b1893658bbed.png" Id="R825d616eae104ce8" /></Relationships>
</file>