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36e7585a2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d452caaf8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Duketon,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2b1e8b8594d56" /><Relationship Type="http://schemas.openxmlformats.org/officeDocument/2006/relationships/numbering" Target="/word/numbering.xml" Id="R27e888990ed44c9e" /><Relationship Type="http://schemas.openxmlformats.org/officeDocument/2006/relationships/settings" Target="/word/settings.xml" Id="R970d0168ddc24227" /><Relationship Type="http://schemas.openxmlformats.org/officeDocument/2006/relationships/image" Target="/word/media/acd9e532-aacf-495a-9c05-29680bb4640d.png" Id="Rb0ed452caaf84199" /></Relationships>
</file>