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297e6d873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e706aa565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Dulwich,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a36e2d4c4411a" /><Relationship Type="http://schemas.openxmlformats.org/officeDocument/2006/relationships/numbering" Target="/word/numbering.xml" Id="Rf8ffc96c8aa04ca1" /><Relationship Type="http://schemas.openxmlformats.org/officeDocument/2006/relationships/settings" Target="/word/settings.xml" Id="R70794d574988436d" /><Relationship Type="http://schemas.openxmlformats.org/officeDocument/2006/relationships/image" Target="/word/media/325e197f-a5ba-4af8-a61f-8c3d4bf30a42.png" Id="R5a7e706aa5654710" /></Relationships>
</file>