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fa3000056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04aa99c3b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Dummoor,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1f2bd484f4bd7" /><Relationship Type="http://schemas.openxmlformats.org/officeDocument/2006/relationships/numbering" Target="/word/numbering.xml" Id="R00ae0b2bc6b44523" /><Relationship Type="http://schemas.openxmlformats.org/officeDocument/2006/relationships/settings" Target="/word/settings.xml" Id="Rbc843013644b44fd" /><Relationship Type="http://schemas.openxmlformats.org/officeDocument/2006/relationships/image" Target="/word/media/8851e7b0-9ad5-4c58-972e-6516fb7c37e5.png" Id="R97304aa99c3b4086" /></Relationships>
</file>