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5f6ed6a16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3a64d10ac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Dunbarton,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0dfd8fdc04d9e" /><Relationship Type="http://schemas.openxmlformats.org/officeDocument/2006/relationships/numbering" Target="/word/numbering.xml" Id="R8fa8c46b0c0344fc" /><Relationship Type="http://schemas.openxmlformats.org/officeDocument/2006/relationships/settings" Target="/word/settings.xml" Id="R13d923c3a1f24f72" /><Relationship Type="http://schemas.openxmlformats.org/officeDocument/2006/relationships/image" Target="/word/media/e26ffee4-0f14-4d1d-b261-ee2023d2aa6a.png" Id="R3423a64d10ac4d53" /></Relationships>
</file>