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b375cac0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da5c90dcc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Dunbarton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f8d0d89214efc" /><Relationship Type="http://schemas.openxmlformats.org/officeDocument/2006/relationships/numbering" Target="/word/numbering.xml" Id="R7be119240b4d43a1" /><Relationship Type="http://schemas.openxmlformats.org/officeDocument/2006/relationships/settings" Target="/word/settings.xml" Id="R61b204762385415a" /><Relationship Type="http://schemas.openxmlformats.org/officeDocument/2006/relationships/image" Target="/word/media/9a37de44-f69e-4d5f-b5e3-287b71222df6.png" Id="R4c9da5c90dcc4294" /></Relationships>
</file>