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b54aea998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c61cae8628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f6b4825d34d82" /><Relationship Type="http://schemas.openxmlformats.org/officeDocument/2006/relationships/numbering" Target="/word/numbering.xml" Id="R6da9ad25c6c94cdd" /><Relationship Type="http://schemas.openxmlformats.org/officeDocument/2006/relationships/settings" Target="/word/settings.xml" Id="R64f52aa677e24468" /><Relationship Type="http://schemas.openxmlformats.org/officeDocument/2006/relationships/image" Target="/word/media/80916aec-22f8-4acb-be4f-4011bc2f66d5.png" Id="Rb7c61cae8628460e" /></Relationships>
</file>