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b6a4c1d13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3f3b8f048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Duncans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ae8f389524dd3" /><Relationship Type="http://schemas.openxmlformats.org/officeDocument/2006/relationships/numbering" Target="/word/numbering.xml" Id="R6b21716918e04b7c" /><Relationship Type="http://schemas.openxmlformats.org/officeDocument/2006/relationships/settings" Target="/word/settings.xml" Id="Ra22a3784ac204e2e" /><Relationship Type="http://schemas.openxmlformats.org/officeDocument/2006/relationships/image" Target="/word/media/8cae0b32-3a90-4823-a5ac-0621cbc3e156.png" Id="R9413f3b8f0484dc3" /></Relationships>
</file>