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ac64b6c37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ce134e23c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56d4797354ecc" /><Relationship Type="http://schemas.openxmlformats.org/officeDocument/2006/relationships/numbering" Target="/word/numbering.xml" Id="Rd6c1178c7bd84e6f" /><Relationship Type="http://schemas.openxmlformats.org/officeDocument/2006/relationships/settings" Target="/word/settings.xml" Id="Rafc5c1a2b3d34136" /><Relationship Type="http://schemas.openxmlformats.org/officeDocument/2006/relationships/image" Target="/word/media/def670d8-57d6-4f77-9af5-031c379b33fe.png" Id="R368ce134e23c4e1c" /></Relationships>
</file>