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e86d509a5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5bce73e4c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Dungarvin,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356281ebd4f41" /><Relationship Type="http://schemas.openxmlformats.org/officeDocument/2006/relationships/numbering" Target="/word/numbering.xml" Id="Rfcd44f2a450b4a97" /><Relationship Type="http://schemas.openxmlformats.org/officeDocument/2006/relationships/settings" Target="/word/settings.xml" Id="Ra1eb7fb6a2914505" /><Relationship Type="http://schemas.openxmlformats.org/officeDocument/2006/relationships/image" Target="/word/media/010e7ef5-3698-4b15-b8da-bbb98ef9b15a.png" Id="R03a5bce73e4c4422" /></Relationships>
</file>