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2807c58fc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5dc731294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Dunkirk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8c83c756e45ec" /><Relationship Type="http://schemas.openxmlformats.org/officeDocument/2006/relationships/numbering" Target="/word/numbering.xml" Id="R3bd12d489b024122" /><Relationship Type="http://schemas.openxmlformats.org/officeDocument/2006/relationships/settings" Target="/word/settings.xml" Id="R55e2cd8ad4cd40f7" /><Relationship Type="http://schemas.openxmlformats.org/officeDocument/2006/relationships/image" Target="/word/media/3ccd736e-1b3c-4420-9c71-e26b73d52160.png" Id="Ra2d5dc7312944da6" /></Relationships>
</file>