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26f238379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05f5d17fc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Dunlo,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058bfe9ef4fd5" /><Relationship Type="http://schemas.openxmlformats.org/officeDocument/2006/relationships/numbering" Target="/word/numbering.xml" Id="R3dee51ac9c284510" /><Relationship Type="http://schemas.openxmlformats.org/officeDocument/2006/relationships/settings" Target="/word/settings.xml" Id="Rc61280e41b2d4a3f" /><Relationship Type="http://schemas.openxmlformats.org/officeDocument/2006/relationships/image" Target="/word/media/4cdddc99-59a5-4bf9-b730-c492893c501d.png" Id="R12e05f5d17fc4fe0" /></Relationships>
</file>