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12d859f0e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5b3c81d1a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 Loring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cfac186744e9f" /><Relationship Type="http://schemas.openxmlformats.org/officeDocument/2006/relationships/numbering" Target="/word/numbering.xml" Id="R07d7892058664ba3" /><Relationship Type="http://schemas.openxmlformats.org/officeDocument/2006/relationships/settings" Target="/word/settings.xml" Id="R72d91d193c414da8" /><Relationship Type="http://schemas.openxmlformats.org/officeDocument/2006/relationships/image" Target="/word/media/cdd1c03a-062f-4b37-8628-383c982e2fe4.png" Id="Rf405b3c81d1a42c6" /></Relationships>
</file>