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efc4d38abf40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fb98e430ba4c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863e1b29a94de6" /><Relationship Type="http://schemas.openxmlformats.org/officeDocument/2006/relationships/numbering" Target="/word/numbering.xml" Id="R98c00b0c130f4bdb" /><Relationship Type="http://schemas.openxmlformats.org/officeDocument/2006/relationships/settings" Target="/word/settings.xml" Id="R611bac6f45174ba3" /><Relationship Type="http://schemas.openxmlformats.org/officeDocument/2006/relationships/image" Target="/word/media/fe9d7ec4-f7bf-47e3-900c-b379772b3a5a.png" Id="R98fb98e430ba4c1b" /></Relationships>
</file>