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b773b8f6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ad0596d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Dunsbach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481f963741e8" /><Relationship Type="http://schemas.openxmlformats.org/officeDocument/2006/relationships/numbering" Target="/word/numbering.xml" Id="Rca86b846676f4069" /><Relationship Type="http://schemas.openxmlformats.org/officeDocument/2006/relationships/settings" Target="/word/settings.xml" Id="Rae28702d3b0447bd" /><Relationship Type="http://schemas.openxmlformats.org/officeDocument/2006/relationships/image" Target="/word/media/3c01444f-85b2-4a25-b70e-5f0d2dfb1c43.png" Id="Rf317ad0596d244af" /></Relationships>
</file>