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a92c523f6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1f77af52b46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Dunstable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6bc37edd04e46" /><Relationship Type="http://schemas.openxmlformats.org/officeDocument/2006/relationships/numbering" Target="/word/numbering.xml" Id="Rce910d3f4df14826" /><Relationship Type="http://schemas.openxmlformats.org/officeDocument/2006/relationships/settings" Target="/word/settings.xml" Id="R6465543c04e448db" /><Relationship Type="http://schemas.openxmlformats.org/officeDocument/2006/relationships/image" Target="/word/media/007c69b7-c168-45e5-94dd-032d1a9521b3.png" Id="Red71f77af52b468b" /></Relationships>
</file>