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f2a939f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dbf5366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a92c5e13b4aab" /><Relationship Type="http://schemas.openxmlformats.org/officeDocument/2006/relationships/numbering" Target="/word/numbering.xml" Id="Rd820ced44e3d4c0d" /><Relationship Type="http://schemas.openxmlformats.org/officeDocument/2006/relationships/settings" Target="/word/settings.xml" Id="R2ed7e0193fe24e29" /><Relationship Type="http://schemas.openxmlformats.org/officeDocument/2006/relationships/image" Target="/word/media/908c1840-3a5a-4775-aa35-92643d2efc93.png" Id="Rde78dbf536624ffc" /></Relationships>
</file>