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0ec1ba9ce74a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22ce359b6a4f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Dunton Addition,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489c48ea4d4f90" /><Relationship Type="http://schemas.openxmlformats.org/officeDocument/2006/relationships/numbering" Target="/word/numbering.xml" Id="Rf7476fdaf04a47d5" /><Relationship Type="http://schemas.openxmlformats.org/officeDocument/2006/relationships/settings" Target="/word/settings.xml" Id="R6c8edbcba61a406e" /><Relationship Type="http://schemas.openxmlformats.org/officeDocument/2006/relationships/image" Target="/word/media/bee47453-f48a-427c-9179-063afbdef720.png" Id="R9722ce359b6a4fa8" /></Relationships>
</file>