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02b8575da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c6b99e898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Dunwoody Corners,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2c583098b4785" /><Relationship Type="http://schemas.openxmlformats.org/officeDocument/2006/relationships/numbering" Target="/word/numbering.xml" Id="R3861d8d3f925418a" /><Relationship Type="http://schemas.openxmlformats.org/officeDocument/2006/relationships/settings" Target="/word/settings.xml" Id="R6d5565b9ef644454" /><Relationship Type="http://schemas.openxmlformats.org/officeDocument/2006/relationships/image" Target="/word/media/ee429cf1-4c08-46d0-a5a5-4f06b037c33d.png" Id="R907c6b99e898415c" /></Relationships>
</file>