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a085c492e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811be6c1f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Dupree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6f7a3bca3477c" /><Relationship Type="http://schemas.openxmlformats.org/officeDocument/2006/relationships/numbering" Target="/word/numbering.xml" Id="Rddddfb68801e4504" /><Relationship Type="http://schemas.openxmlformats.org/officeDocument/2006/relationships/settings" Target="/word/settings.xml" Id="Rac65b0a5f5f047f0" /><Relationship Type="http://schemas.openxmlformats.org/officeDocument/2006/relationships/image" Target="/word/media/dcb262b9-1900-429d-9e2e-7eab35d6544d.png" Id="R04e811be6c1f440e" /></Relationships>
</file>