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1676bbd6b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8207dee9e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Duquesne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ee364eaf3428e" /><Relationship Type="http://schemas.openxmlformats.org/officeDocument/2006/relationships/numbering" Target="/word/numbering.xml" Id="R1f3470b6a75b422d" /><Relationship Type="http://schemas.openxmlformats.org/officeDocument/2006/relationships/settings" Target="/word/settings.xml" Id="Rd0cb85994ca644ea" /><Relationship Type="http://schemas.openxmlformats.org/officeDocument/2006/relationships/image" Target="/word/media/051879da-0145-4fe8-a64a-42d759c1d523.png" Id="Ra688207dee9e43ab" /></Relationships>
</file>