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2c7ccc3fc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0a07b7098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Fork,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9ec28327a4632" /><Relationship Type="http://schemas.openxmlformats.org/officeDocument/2006/relationships/numbering" Target="/word/numbering.xml" Id="Rdfac54ed5ccf472f" /><Relationship Type="http://schemas.openxmlformats.org/officeDocument/2006/relationships/settings" Target="/word/settings.xml" Id="Rf5f8bfb8667e4110" /><Relationship Type="http://schemas.openxmlformats.org/officeDocument/2006/relationships/image" Target="/word/media/a2bc598f-b750-4fd2-bcdb-fcdfd9c43a8c.png" Id="R2170a07b70984c0f" /></Relationships>
</file>