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e24f4b74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86240b8c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Dutchess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d1d28dc9f4e77" /><Relationship Type="http://schemas.openxmlformats.org/officeDocument/2006/relationships/numbering" Target="/word/numbering.xml" Id="R1f86af9b03d24726" /><Relationship Type="http://schemas.openxmlformats.org/officeDocument/2006/relationships/settings" Target="/word/settings.xml" Id="Re1c2af686d504b75" /><Relationship Type="http://schemas.openxmlformats.org/officeDocument/2006/relationships/image" Target="/word/media/3f552c71-f728-4358-ab15-247c0e62b6a7.png" Id="R1f086240b8c84e2e" /></Relationships>
</file>