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aa95e2c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9f77f84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c8b1848e475b" /><Relationship Type="http://schemas.openxmlformats.org/officeDocument/2006/relationships/numbering" Target="/word/numbering.xml" Id="R931e76bcc2db4eac" /><Relationship Type="http://schemas.openxmlformats.org/officeDocument/2006/relationships/settings" Target="/word/settings.xml" Id="R6b9edd02213243d3" /><Relationship Type="http://schemas.openxmlformats.org/officeDocument/2006/relationships/image" Target="/word/media/f08889f8-c1de-4d67-99b4-ab41e3635969.png" Id="Rca3c9f77f8444d03" /></Relationships>
</file>