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95ae83dff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b28cc21ee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Earnest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0f28ea6794bd2" /><Relationship Type="http://schemas.openxmlformats.org/officeDocument/2006/relationships/numbering" Target="/word/numbering.xml" Id="Rd19f9dac45cc4fcd" /><Relationship Type="http://schemas.openxmlformats.org/officeDocument/2006/relationships/settings" Target="/word/settings.xml" Id="R7407995c655d4ace" /><Relationship Type="http://schemas.openxmlformats.org/officeDocument/2006/relationships/image" Target="/word/media/bac33a35-dfa6-40ec-aec7-cccc69f76e33.png" Id="R93ab28cc21ee44d4" /></Relationships>
</file>