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f78fc4fdc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c382f09f1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Earnshaw,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e114d360046f2" /><Relationship Type="http://schemas.openxmlformats.org/officeDocument/2006/relationships/numbering" Target="/word/numbering.xml" Id="R61d942cde79a4a01" /><Relationship Type="http://schemas.openxmlformats.org/officeDocument/2006/relationships/settings" Target="/word/settings.xml" Id="R70d62cad21a84d16" /><Relationship Type="http://schemas.openxmlformats.org/officeDocument/2006/relationships/image" Target="/word/media/a0abddfc-37e0-4183-a30b-e16486f2f900.png" Id="R583c382f09f14f7b" /></Relationships>
</file>