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b4993338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c296ccf1a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7b8562f774556" /><Relationship Type="http://schemas.openxmlformats.org/officeDocument/2006/relationships/numbering" Target="/word/numbering.xml" Id="R775a8d585b624df5" /><Relationship Type="http://schemas.openxmlformats.org/officeDocument/2006/relationships/settings" Target="/word/settings.xml" Id="Rda000cbf1cac43b0" /><Relationship Type="http://schemas.openxmlformats.org/officeDocument/2006/relationships/image" Target="/word/media/9b819dc1-c5e8-4f1e-9867-611e0cebd903.png" Id="R115c296ccf1a4155" /></Relationships>
</file>