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b948ab6c1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b58a938dc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Earth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c86b68d7f4aea" /><Relationship Type="http://schemas.openxmlformats.org/officeDocument/2006/relationships/numbering" Target="/word/numbering.xml" Id="R49ecdf53b0414d0a" /><Relationship Type="http://schemas.openxmlformats.org/officeDocument/2006/relationships/settings" Target="/word/settings.xml" Id="R0596cd2e12394105" /><Relationship Type="http://schemas.openxmlformats.org/officeDocument/2006/relationships/image" Target="/word/media/2b1e5865-316b-444d-b5c3-981cefdcdb37.png" Id="R3c8b58a938dc4cd8" /></Relationships>
</file>