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01c38e907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f0add84da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Eason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9e67d47744975" /><Relationship Type="http://schemas.openxmlformats.org/officeDocument/2006/relationships/numbering" Target="/word/numbering.xml" Id="R63042e18760140f0" /><Relationship Type="http://schemas.openxmlformats.org/officeDocument/2006/relationships/settings" Target="/word/settings.xml" Id="Re082a23c7ee74099" /><Relationship Type="http://schemas.openxmlformats.org/officeDocument/2006/relationships/image" Target="/word/media/153b391f-42a6-4645-a72a-c4f6df4fb4a9.png" Id="R78cf0add84da4f48" /></Relationships>
</file>