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3f04fd8d8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ca3bb2e8d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Acton,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2cd57469e48c9" /><Relationship Type="http://schemas.openxmlformats.org/officeDocument/2006/relationships/numbering" Target="/word/numbering.xml" Id="Rbd2fa2933cc34ae4" /><Relationship Type="http://schemas.openxmlformats.org/officeDocument/2006/relationships/settings" Target="/word/settings.xml" Id="Rcf001a7e56da4fba" /><Relationship Type="http://schemas.openxmlformats.org/officeDocument/2006/relationships/image" Target="/word/media/86e55b50-63bb-4dca-a673-0091e671b9b2.png" Id="Rfa4ca3bb2e8d43c3" /></Relationships>
</file>